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8727" w14:textId="43390B81" w:rsidR="00F57651" w:rsidRPr="00CB5BFA" w:rsidRDefault="009D02CC">
      <w:pPr>
        <w:rPr>
          <w:b/>
          <w:bCs/>
        </w:rPr>
      </w:pPr>
      <w:r w:rsidRPr="00CB5BFA">
        <w:rPr>
          <w:b/>
          <w:bCs/>
        </w:rPr>
        <w:t>Regulamin indywidualnego konkursu plastycznego pt. „</w:t>
      </w:r>
      <w:r w:rsidR="004B6307">
        <w:rPr>
          <w:b/>
          <w:bCs/>
        </w:rPr>
        <w:t>Projekt Infografik</w:t>
      </w:r>
      <w:r w:rsidR="00586A82" w:rsidRPr="00CB5BFA">
        <w:rPr>
          <w:b/>
          <w:bCs/>
        </w:rPr>
        <w:t>”</w:t>
      </w:r>
    </w:p>
    <w:p w14:paraId="211595DC" w14:textId="72F05F9D" w:rsidR="00586A82" w:rsidRDefault="00586A82" w:rsidP="00E967F9">
      <w:r>
        <w:t>I Postanowienia ogólne:</w:t>
      </w:r>
    </w:p>
    <w:p w14:paraId="0E4C8BF1" w14:textId="162C13FA" w:rsidR="00586A82" w:rsidRDefault="00586A82" w:rsidP="00586A82">
      <w:pPr>
        <w:pStyle w:val="Akapitzlist"/>
        <w:numPr>
          <w:ilvl w:val="0"/>
          <w:numId w:val="2"/>
        </w:numPr>
      </w:pPr>
      <w:r>
        <w:t>Organiza</w:t>
      </w:r>
      <w:r w:rsidR="00AB6569">
        <w:t>torem konkursu jest Komendant Główny Państwowej Straży Pożarnej.</w:t>
      </w:r>
    </w:p>
    <w:p w14:paraId="445AA6F3" w14:textId="7C16BBA4" w:rsidR="00AB6569" w:rsidRDefault="00AB6569" w:rsidP="00586A82">
      <w:pPr>
        <w:pStyle w:val="Akapitzlist"/>
        <w:numPr>
          <w:ilvl w:val="0"/>
          <w:numId w:val="2"/>
        </w:numPr>
      </w:pPr>
      <w:r>
        <w:t>Udział w konkursie jest jednoznaczny z akceptacj</w:t>
      </w:r>
      <w:r w:rsidR="000C03BD">
        <w:t>ą</w:t>
      </w:r>
      <w:r>
        <w:t xml:space="preserve"> postanowień Regulaminu i zobowiązaniem się do jego przestrzegania. </w:t>
      </w:r>
    </w:p>
    <w:p w14:paraId="1062C8F0" w14:textId="02B1F5E8" w:rsidR="00AB6569" w:rsidRDefault="00AB6569" w:rsidP="00586A82">
      <w:pPr>
        <w:pStyle w:val="Akapitzlist"/>
        <w:numPr>
          <w:ilvl w:val="0"/>
          <w:numId w:val="2"/>
        </w:numPr>
      </w:pPr>
      <w:r>
        <w:t>Zgłoszenia dokonuje nauczyciel ucznia, który bierze udział w konkursie (nauczyciel, wychowawca, pedagog szkolny).</w:t>
      </w:r>
    </w:p>
    <w:p w14:paraId="00337DEE" w14:textId="27E4CCB7" w:rsidR="00AB6569" w:rsidRDefault="00AB6569" w:rsidP="00586A82">
      <w:pPr>
        <w:pStyle w:val="Akapitzlist"/>
        <w:numPr>
          <w:ilvl w:val="0"/>
          <w:numId w:val="2"/>
        </w:numPr>
      </w:pPr>
      <w:r>
        <w:t>Głównym celem konkursu jest popularyzacja wśród dzieci i młodzieży szkolnej wiedzy o straży pożarnej, a także bezpieczeństwie poprzez formy plastyczne (np. rysunek, malarstwo, grafikę itp.), wiedzę i wyobraźnię.</w:t>
      </w:r>
    </w:p>
    <w:p w14:paraId="0F8E422E" w14:textId="42DE7855" w:rsidR="00AB6569" w:rsidRDefault="00AB6569" w:rsidP="00586A82">
      <w:pPr>
        <w:pStyle w:val="Akapitzlist"/>
        <w:numPr>
          <w:ilvl w:val="0"/>
          <w:numId w:val="2"/>
        </w:numPr>
      </w:pPr>
      <w:r>
        <w:t xml:space="preserve">Konkurs jest trzyetapowy – szczebel  szkolny, gminny i ogólnokrajowy. </w:t>
      </w:r>
    </w:p>
    <w:p w14:paraId="6BBB2EF1" w14:textId="60B129DB" w:rsidR="00AB6569" w:rsidRDefault="00AB6569" w:rsidP="00586A82">
      <w:pPr>
        <w:pStyle w:val="Akapitzlist"/>
        <w:numPr>
          <w:ilvl w:val="0"/>
          <w:numId w:val="2"/>
        </w:numPr>
      </w:pPr>
      <w:r>
        <w:t xml:space="preserve">W konkursie mogą brać udział uczniowie klas </w:t>
      </w:r>
      <w:r w:rsidR="00736C56">
        <w:t>V</w:t>
      </w:r>
      <w:r>
        <w:t>-</w:t>
      </w:r>
      <w:r w:rsidR="00736C56">
        <w:t>VIII</w:t>
      </w:r>
      <w:r>
        <w:t xml:space="preserve"> ze szkół z terenu gminy Jaworzyna Śląska. </w:t>
      </w:r>
    </w:p>
    <w:p w14:paraId="693FE81E" w14:textId="2651C2BA" w:rsidR="00AB6569" w:rsidRDefault="00AB6569" w:rsidP="00586A82">
      <w:pPr>
        <w:pStyle w:val="Akapitzlist"/>
        <w:numPr>
          <w:ilvl w:val="0"/>
          <w:numId w:val="2"/>
        </w:numPr>
      </w:pPr>
      <w:r>
        <w:t>Uczestnik konkursu m</w:t>
      </w:r>
      <w:r w:rsidR="00E967F9">
        <w:t xml:space="preserve">oże wykonać tylko jedną pracę. </w:t>
      </w:r>
    </w:p>
    <w:p w14:paraId="29A82F97" w14:textId="633842AA" w:rsidR="00E967F9" w:rsidRDefault="00E967F9" w:rsidP="00586A82">
      <w:pPr>
        <w:pStyle w:val="Akapitzlist"/>
        <w:numPr>
          <w:ilvl w:val="0"/>
          <w:numId w:val="2"/>
        </w:numPr>
      </w:pPr>
      <w:r>
        <w:t xml:space="preserve">Na szczeblu szkolnym zostaną wytypowane prace, które zostaną przekazane do szczebla gminnego. Następnie komisja gminna wyłoni te, które zakwalifikują się do szczebla ogólnokrajowego. </w:t>
      </w:r>
    </w:p>
    <w:p w14:paraId="00624F06" w14:textId="241EB40D" w:rsidR="00E967F9" w:rsidRDefault="00E967F9" w:rsidP="00586A82">
      <w:pPr>
        <w:pStyle w:val="Akapitzlist"/>
        <w:numPr>
          <w:ilvl w:val="0"/>
          <w:numId w:val="2"/>
        </w:numPr>
      </w:pPr>
      <w:r>
        <w:t>Organizator nie odsyła prac.</w:t>
      </w:r>
    </w:p>
    <w:p w14:paraId="48EE222D" w14:textId="4A00C65F" w:rsidR="00E967F9" w:rsidRDefault="00E967F9" w:rsidP="00586A82">
      <w:pPr>
        <w:pStyle w:val="Akapitzlist"/>
        <w:numPr>
          <w:ilvl w:val="0"/>
          <w:numId w:val="2"/>
        </w:numPr>
      </w:pPr>
      <w:r>
        <w:t xml:space="preserve">Administratorem danych osobowych jest organizator. </w:t>
      </w:r>
    </w:p>
    <w:p w14:paraId="1AC709E6" w14:textId="0B8D2078" w:rsidR="00E967F9" w:rsidRDefault="00E967F9" w:rsidP="00E967F9"/>
    <w:p w14:paraId="40234B19" w14:textId="60940AB2" w:rsidR="00E967F9" w:rsidRDefault="00E967F9" w:rsidP="00E967F9">
      <w:r>
        <w:t xml:space="preserve">II Warunki udziału w konkursie </w:t>
      </w:r>
    </w:p>
    <w:p w14:paraId="2A6B2A61" w14:textId="2E57120E" w:rsidR="00D218FD" w:rsidRDefault="00D218FD" w:rsidP="00D218FD">
      <w:pPr>
        <w:pStyle w:val="Akapitzlist"/>
        <w:numPr>
          <w:ilvl w:val="0"/>
          <w:numId w:val="3"/>
        </w:numPr>
      </w:pPr>
      <w:r>
        <w:t>Zadaniem uczestników konkursu jest wykonanie pracy konkursowej</w:t>
      </w:r>
      <w:r w:rsidR="00736C56">
        <w:t>, na którą składają się dwie infografiki</w:t>
      </w:r>
      <w:r>
        <w:t>.</w:t>
      </w:r>
    </w:p>
    <w:p w14:paraId="3684C26D" w14:textId="45D02CE2" w:rsidR="00D218FD" w:rsidRDefault="00D218FD" w:rsidP="00D218FD">
      <w:pPr>
        <w:pStyle w:val="Akapitzlist"/>
        <w:numPr>
          <w:ilvl w:val="0"/>
          <w:numId w:val="3"/>
        </w:numPr>
      </w:pPr>
      <w:r>
        <w:t>Uczestnik wykonuje pracę konkursową własnoręcznie, bez pomocy osób trzecich.</w:t>
      </w:r>
      <w:r w:rsidR="000C03BD">
        <w:t xml:space="preserve"> </w:t>
      </w:r>
      <w:r>
        <w:t>Dopuszczalne narzędzia to: farby, kredki, ołówek, flamastry.</w:t>
      </w:r>
    </w:p>
    <w:p w14:paraId="5A68DFCC" w14:textId="3B655CDB" w:rsidR="00D218FD" w:rsidRDefault="00D218FD" w:rsidP="00D218FD">
      <w:pPr>
        <w:pStyle w:val="Akapitzlist"/>
        <w:numPr>
          <w:ilvl w:val="0"/>
          <w:numId w:val="3"/>
        </w:numPr>
      </w:pPr>
      <w:r>
        <w:t>Format pracy: A</w:t>
      </w:r>
      <w:r w:rsidR="00736C56">
        <w:t>4. Każda infografika na oddzielnej kartce A4.</w:t>
      </w:r>
    </w:p>
    <w:p w14:paraId="11A3099E" w14:textId="23AC579D" w:rsidR="00D218FD" w:rsidRDefault="00D218FD" w:rsidP="00D218FD">
      <w:pPr>
        <w:pStyle w:val="Akapitzlist"/>
        <w:numPr>
          <w:ilvl w:val="0"/>
          <w:numId w:val="3"/>
        </w:numPr>
      </w:pPr>
      <w:r>
        <w:t>Konkurs nie obejmuje prac przestrzennych.</w:t>
      </w:r>
    </w:p>
    <w:p w14:paraId="25A9E1A7" w14:textId="7B0EF22B" w:rsidR="00D218FD" w:rsidRDefault="00D218FD" w:rsidP="00D218FD">
      <w:pPr>
        <w:pStyle w:val="Akapitzlist"/>
        <w:numPr>
          <w:ilvl w:val="0"/>
          <w:numId w:val="3"/>
        </w:numPr>
      </w:pPr>
      <w:r>
        <w:t>Do każdej pracy konkursowej należy dołączyć kartę zgłoszeniową i klauzulę</w:t>
      </w:r>
      <w:r w:rsidR="000F3CC3">
        <w:t xml:space="preserve"> informacyjną wraz z oświadczeniem o akceptacji regulaminu, wypełnione pismem drukowanym i podpisane przez rodzica lub opiekuna prawnego i nauczyciela (załączniki nr 1 i 2 do regulaminu). Prace niezawierające karty zgłoszeniowej i podpisanej klauzuli informacyjnej nie będą zakwalifikowane do konkursu. </w:t>
      </w:r>
    </w:p>
    <w:p w14:paraId="076D65CB" w14:textId="58336092" w:rsidR="000F3CC3" w:rsidRDefault="000F3CC3" w:rsidP="00D218FD">
      <w:pPr>
        <w:pStyle w:val="Akapitzlist"/>
        <w:numPr>
          <w:ilvl w:val="0"/>
          <w:numId w:val="3"/>
        </w:numPr>
      </w:pPr>
      <w:r>
        <w:t>Rodzic lub opiekun prawny uczestnika oświadcza, że w przypadku nagrodzenia zgłoszonej pracy plastycznej, przenoszą nieodpłatnie z dniem ogłoszenia wyników konkursu na Skarb Państwa – Komendanta Głównego Państwowej Straży Pożarnej autorskie prawa majątkowe do pracy plastycznej na polach eksploatacji wymienionych w ust. 7. W analogicznym zakresie</w:t>
      </w:r>
      <w:r w:rsidR="00DE3123">
        <w:t xml:space="preserve">, do czasu ogłoszenia wyników konkursu, rodzic lub opiekun prawny uczestnika upoważnia organizatora do nieodpłatnego korzystania z pracy plastycznej, w tym dla potrzeb realizacji celu konkursu, w szczególności jego oceny przez jury konkursu. </w:t>
      </w:r>
    </w:p>
    <w:p w14:paraId="460CB481" w14:textId="2C559135" w:rsidR="00DE3123" w:rsidRDefault="00DE3123" w:rsidP="00CB5BFA">
      <w:pPr>
        <w:pStyle w:val="Akapitzlist"/>
        <w:numPr>
          <w:ilvl w:val="0"/>
          <w:numId w:val="3"/>
        </w:numPr>
      </w:pPr>
      <w:r>
        <w:t xml:space="preserve">W ramach przeniesienia praw, o których mowa w ust. 6, rodzic lub opiekun prawny uczestnika wyraża zgodę na nieograniczone w czasie i terytorialnie korzystanie </w:t>
      </w:r>
      <w:r w:rsidR="000C03BD">
        <w:t xml:space="preserve">w szczególności wymienionych w art. 50 ustawy z dnia 4 lutego 1994 r. o prawie autorskim i prawach pokrewnych (Dz. U. z 2019 r. poz. 1231, z </w:t>
      </w:r>
      <w:proofErr w:type="spellStart"/>
      <w:r w:rsidR="000C03BD">
        <w:t>późn</w:t>
      </w:r>
      <w:proofErr w:type="spellEnd"/>
      <w:r w:rsidR="000C03BD">
        <w:t>. zm.),tj.:</w:t>
      </w:r>
    </w:p>
    <w:p w14:paraId="69B06B21" w14:textId="60D3A6A7" w:rsidR="000C03BD" w:rsidRDefault="000C03BD" w:rsidP="00CB5BFA">
      <w:pPr>
        <w:pStyle w:val="Akapitzlist"/>
      </w:pPr>
      <w:r>
        <w:t>- w zakresie utrwalania i zwielokrotniania utworu – wytwarzania określoną techniką egzemplarzy utworu, w tym techniką drukarską, reprograficzną, zapisu magnetycznego oraz techniką cyfrową;</w:t>
      </w:r>
    </w:p>
    <w:p w14:paraId="32AD44D6" w14:textId="08385F2D" w:rsidR="000C03BD" w:rsidRDefault="000C03BD" w:rsidP="00CB5BFA">
      <w:pPr>
        <w:pStyle w:val="Akapitzlist"/>
      </w:pPr>
      <w:r>
        <w:lastRenderedPageBreak/>
        <w:t>- w zakresie obrotu oryginałem lub egzemplarzami, na których utwór utrwalono – wprowadzenie do obrotu, użyczenie lub najem oryginału</w:t>
      </w:r>
      <w:r w:rsidR="00A938C1">
        <w:t xml:space="preserve"> albo egzemplarzy;</w:t>
      </w:r>
    </w:p>
    <w:p w14:paraId="4481A216" w14:textId="77777777" w:rsidR="00CB5BFA" w:rsidRDefault="00A938C1" w:rsidP="00CB5BFA">
      <w:pPr>
        <w:pStyle w:val="Akapitzlist"/>
      </w:pPr>
      <w:r>
        <w:t>- w zakresie rozpowszechniania utworu w sposób inny niż określony w pkt 2 – publiczne wykonanie, wystawienie, wyświetlenie, odtworzenie oraz nadawanie i reemitowanie, a także publiczne udostępnianie utworu w taki sposób, aby każdy mógł mieć do niego dostęp w miejscu i w czasie przez siebie wybranym</w:t>
      </w:r>
      <w:r w:rsidR="00874596">
        <w:t>.</w:t>
      </w:r>
      <w:r w:rsidR="00CB5BFA">
        <w:t xml:space="preserve"> </w:t>
      </w:r>
    </w:p>
    <w:p w14:paraId="0F60235D" w14:textId="34F9BE43" w:rsidR="00874596" w:rsidRDefault="00874596" w:rsidP="00CB5BFA">
      <w:pPr>
        <w:pStyle w:val="Akapitzlist"/>
        <w:numPr>
          <w:ilvl w:val="0"/>
          <w:numId w:val="3"/>
        </w:numPr>
      </w:pPr>
      <w:r>
        <w:t xml:space="preserve">Regulamin, klauzula informacyjna wraz z oświadczeniem o akceptacji regulaminu oraz wzór karty zgłoszeniowej dostępne są na stronie Komendy Głównej Państwowej Straży Pożarnej: </w:t>
      </w:r>
      <w:hyperlink r:id="rId5" w:history="1">
        <w:r w:rsidRPr="004B435C">
          <w:rPr>
            <w:rStyle w:val="Hipercze"/>
          </w:rPr>
          <w:t>www.go</w:t>
        </w:r>
        <w:r w:rsidRPr="004B435C">
          <w:rPr>
            <w:rStyle w:val="Hipercze"/>
          </w:rPr>
          <w:t>v.pl/web/kgpsp</w:t>
        </w:r>
      </w:hyperlink>
      <w:r>
        <w:t xml:space="preserve">. </w:t>
      </w:r>
    </w:p>
    <w:p w14:paraId="57945309" w14:textId="4DD57603" w:rsidR="00874596" w:rsidRDefault="00874596" w:rsidP="00CB5BFA">
      <w:pPr>
        <w:pStyle w:val="Akapitzlist"/>
        <w:numPr>
          <w:ilvl w:val="0"/>
          <w:numId w:val="3"/>
        </w:numPr>
      </w:pPr>
      <w:r>
        <w:t>Prace konkursowe należy dostarczać – na szczeblu szkolnym – do szkoły, do której uczęszcza uczeń, w terminie wyznaczonym przez placówkę; na szczeblu gminnym – do 05.04.2022 r.; na szczeblu krajowym – do 8 kwietnia 2022 r.</w:t>
      </w:r>
    </w:p>
    <w:p w14:paraId="02131B74" w14:textId="21C36957" w:rsidR="00874596" w:rsidRDefault="00874596" w:rsidP="00CB5BFA">
      <w:pPr>
        <w:pStyle w:val="Akapitzlist"/>
        <w:numPr>
          <w:ilvl w:val="0"/>
          <w:numId w:val="2"/>
        </w:numPr>
      </w:pPr>
      <w:r>
        <w:t xml:space="preserve">Wyłonienie zwycięzców nastąpi do 28.03.2022 r. na szczeblu szkolnym, do 8.04.2022 r. – na szczeblu gminnym, do 9.05.2022 r. – na szczeblu krajowym. </w:t>
      </w:r>
    </w:p>
    <w:p w14:paraId="6C3820DB" w14:textId="59629F45" w:rsidR="00874596" w:rsidRDefault="00874596" w:rsidP="00CB5BFA">
      <w:pPr>
        <w:pStyle w:val="Akapitzlist"/>
        <w:numPr>
          <w:ilvl w:val="0"/>
          <w:numId w:val="2"/>
        </w:numPr>
      </w:pPr>
      <w:r>
        <w:t xml:space="preserve">Laureaci konkursu zostaną wyłonieni w drodze oceny jury konkursu, powołanego przez organizatora. </w:t>
      </w:r>
      <w:r w:rsidR="00CB5BFA">
        <w:t xml:space="preserve">W skład jury konkursu wejdą przedstawiciele Komendanta Głównego Państwowej Straży Pożarnej. </w:t>
      </w:r>
      <w:r>
        <w:t>Dodatkowo Urząd Miejski organizuje etap gminny konkursu i powołuje Gminną Komisję Konkursową w składzie:</w:t>
      </w:r>
    </w:p>
    <w:p w14:paraId="619EB8ED" w14:textId="77777777" w:rsidR="00874596" w:rsidRPr="00CB5BFA" w:rsidRDefault="00874596" w:rsidP="00CB5BFA">
      <w:pPr>
        <w:pStyle w:val="Akapitzlist"/>
        <w:rPr>
          <w:rFonts w:cstheme="minorHAnsi"/>
        </w:rPr>
      </w:pPr>
      <w:r w:rsidRPr="00CB5BFA">
        <w:rPr>
          <w:rFonts w:cstheme="minorHAnsi"/>
        </w:rPr>
        <w:t>- Marek Wernecki – sekretarz komisji, pracownik ds. obrony cywilnej i ochrony przeciwpożarowej,</w:t>
      </w:r>
    </w:p>
    <w:p w14:paraId="37ECF809" w14:textId="77777777" w:rsidR="00874596" w:rsidRPr="00CB5BFA" w:rsidRDefault="00874596" w:rsidP="00CB5BFA">
      <w:pPr>
        <w:pStyle w:val="Akapitzlist"/>
        <w:rPr>
          <w:rFonts w:cstheme="minorHAnsi"/>
        </w:rPr>
      </w:pPr>
      <w:r w:rsidRPr="00CB5BFA">
        <w:rPr>
          <w:rFonts w:cstheme="minorHAnsi"/>
        </w:rPr>
        <w:t>- Józef Kogut – prezes Miejsko-Gminnego Związku OSP RP w Jaworzynie Śląskiej</w:t>
      </w:r>
    </w:p>
    <w:p w14:paraId="72A4649A" w14:textId="41B828DE" w:rsidR="00874596" w:rsidRPr="00CB5BFA" w:rsidRDefault="00874596" w:rsidP="00CB5BFA">
      <w:pPr>
        <w:pStyle w:val="Akapitzlist"/>
        <w:rPr>
          <w:rFonts w:cstheme="minorHAnsi"/>
        </w:rPr>
      </w:pPr>
      <w:r w:rsidRPr="00CB5BFA">
        <w:rPr>
          <w:rFonts w:cstheme="minorHAnsi"/>
        </w:rPr>
        <w:t>- Agnieszka Komaniecka – pracownik ds. promocji i organizacji pozarządowych.</w:t>
      </w:r>
    </w:p>
    <w:p w14:paraId="55211DBB" w14:textId="77777777" w:rsidR="00CB5BFA" w:rsidRPr="00CB5BFA" w:rsidRDefault="00CB5BFA" w:rsidP="00CB5BFA">
      <w:pPr>
        <w:pStyle w:val="Akapitzlist"/>
        <w:numPr>
          <w:ilvl w:val="0"/>
          <w:numId w:val="3"/>
        </w:numPr>
        <w:rPr>
          <w:rFonts w:cstheme="minorHAnsi"/>
        </w:rPr>
      </w:pPr>
      <w:r w:rsidRPr="00CB5BFA">
        <w:rPr>
          <w:rFonts w:cstheme="minorHAnsi"/>
        </w:rPr>
        <w:t>Dokona ona oceny prac na szczeblu gminnym.</w:t>
      </w:r>
    </w:p>
    <w:p w14:paraId="03EBDD65" w14:textId="4B1E283C" w:rsidR="00874596" w:rsidRPr="00CB5BFA" w:rsidRDefault="00CB5BFA" w:rsidP="00CB5BFA">
      <w:pPr>
        <w:pStyle w:val="Akapitzlist"/>
        <w:numPr>
          <w:ilvl w:val="0"/>
          <w:numId w:val="3"/>
        </w:numPr>
        <w:rPr>
          <w:rFonts w:cstheme="minorHAnsi"/>
        </w:rPr>
      </w:pPr>
      <w:r>
        <w:t xml:space="preserve">Każda praca będzie oceniana indywidualnie. </w:t>
      </w:r>
    </w:p>
    <w:p w14:paraId="5EFA65C7" w14:textId="604F5BD4" w:rsidR="00CB5BFA" w:rsidRDefault="00CB5BFA" w:rsidP="00CB5BFA">
      <w:pPr>
        <w:rPr>
          <w:rFonts w:cstheme="minorHAnsi"/>
        </w:rPr>
      </w:pPr>
    </w:p>
    <w:p w14:paraId="5F82B678" w14:textId="6997E53F" w:rsidR="00CB5BFA" w:rsidRDefault="00CB5BFA" w:rsidP="00CB5BFA">
      <w:pPr>
        <w:rPr>
          <w:rFonts w:cstheme="minorHAnsi"/>
        </w:rPr>
      </w:pPr>
      <w:r>
        <w:rPr>
          <w:rFonts w:cstheme="minorHAnsi"/>
        </w:rPr>
        <w:t>Załączniki:</w:t>
      </w:r>
    </w:p>
    <w:p w14:paraId="0342962E" w14:textId="064B9EC9" w:rsidR="00CB5BFA" w:rsidRDefault="00CB5BFA" w:rsidP="00CB5BFA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Karta zgłoszeniowa </w:t>
      </w:r>
    </w:p>
    <w:p w14:paraId="1E1749BB" w14:textId="7139E6A6" w:rsidR="00CB5BFA" w:rsidRPr="00CB5BFA" w:rsidRDefault="00CB5BFA" w:rsidP="00CB5BFA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Klauzula informacyjna wraz z oświadczeniem o akceptacji regulaminu.</w:t>
      </w:r>
    </w:p>
    <w:p w14:paraId="356CAB94" w14:textId="77777777" w:rsidR="00CB5BFA" w:rsidRPr="00CB5BFA" w:rsidRDefault="00CB5BFA" w:rsidP="00CB5BFA">
      <w:pPr>
        <w:rPr>
          <w:rFonts w:cstheme="minorHAnsi"/>
        </w:rPr>
      </w:pPr>
    </w:p>
    <w:p w14:paraId="220EB21D" w14:textId="77777777" w:rsidR="00CB5BFA" w:rsidRDefault="00CB5BFA" w:rsidP="00CB5BFA">
      <w:pPr>
        <w:pStyle w:val="Akapitzlist"/>
      </w:pPr>
    </w:p>
    <w:sectPr w:rsidR="00CB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3D6"/>
    <w:multiLevelType w:val="hybridMultilevel"/>
    <w:tmpl w:val="FCE8E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2D9B"/>
    <w:multiLevelType w:val="hybridMultilevel"/>
    <w:tmpl w:val="B030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67CB0"/>
    <w:multiLevelType w:val="hybridMultilevel"/>
    <w:tmpl w:val="A942F4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3663B"/>
    <w:multiLevelType w:val="hybridMultilevel"/>
    <w:tmpl w:val="AD26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57C7B"/>
    <w:multiLevelType w:val="hybridMultilevel"/>
    <w:tmpl w:val="9762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90A4B"/>
    <w:multiLevelType w:val="hybridMultilevel"/>
    <w:tmpl w:val="7CC4F46C"/>
    <w:lvl w:ilvl="0" w:tplc="8E2EF48E">
      <w:start w:val="1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8D"/>
    <w:rsid w:val="000C03BD"/>
    <w:rsid w:val="000F3CC3"/>
    <w:rsid w:val="003A59F7"/>
    <w:rsid w:val="004B6307"/>
    <w:rsid w:val="00586A82"/>
    <w:rsid w:val="00736C56"/>
    <w:rsid w:val="00874596"/>
    <w:rsid w:val="009D02CC"/>
    <w:rsid w:val="00A938C1"/>
    <w:rsid w:val="00AB6569"/>
    <w:rsid w:val="00CB5BFA"/>
    <w:rsid w:val="00D218FD"/>
    <w:rsid w:val="00DE3123"/>
    <w:rsid w:val="00E967F9"/>
    <w:rsid w:val="00F57651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AEE"/>
  <w15:chartTrackingRefBased/>
  <w15:docId w15:val="{10E1CBC2-CC6D-4965-B1A6-8A0558BB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A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45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5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7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kgp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6773</dc:creator>
  <cp:keywords/>
  <dc:description/>
  <cp:lastModifiedBy>6773</cp:lastModifiedBy>
  <cp:revision>4</cp:revision>
  <cp:lastPrinted>2022-02-23T12:12:00Z</cp:lastPrinted>
  <dcterms:created xsi:type="dcterms:W3CDTF">2022-02-23T12:10:00Z</dcterms:created>
  <dcterms:modified xsi:type="dcterms:W3CDTF">2022-02-23T12:12:00Z</dcterms:modified>
</cp:coreProperties>
</file>